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 w:cs="仿宋_GB2312"/>
          <w:sz w:val="32"/>
          <w:szCs w:val="32"/>
        </w:rPr>
      </w:pPr>
      <w:r>
        <w:rPr>
          <w:rFonts w:hint="eastAsia" w:ascii="方正小标宋_GBK" w:eastAsia="方正小标宋_GBK" w:cs="仿宋_GB2312"/>
          <w:sz w:val="32"/>
          <w:szCs w:val="32"/>
        </w:rPr>
        <w:t>2020年杭州市赴市外重点高校引才活动参会回执</w:t>
      </w:r>
    </w:p>
    <w:tbl>
      <w:tblPr>
        <w:tblStyle w:val="3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560"/>
        <w:gridCol w:w="2317"/>
        <w:gridCol w:w="1652"/>
        <w:gridCol w:w="168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位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性    质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邮    编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联 系 人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座    机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聘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线路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选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择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4" w:afterLines="40" w:line="480" w:lineRule="exact"/>
              <w:jc w:val="left"/>
              <w:rPr>
                <w:rFonts w:ascii="仿宋_GB2312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sz w:val="32"/>
                <w:szCs w:val="32"/>
              </w:rPr>
              <w:t>请各单位按需求勾选：</w:t>
            </w:r>
          </w:p>
          <w:p>
            <w:pPr>
              <w:spacing w:after="124" w:afterLines="40" w:line="480" w:lineRule="exact"/>
              <w:ind w:left="210" w:leftChars="100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object>
                <v:shape id="_x0000_i1025" o:spt="201" type="#_x0000_t201" style="height:23.25pt;width:108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w:control r:id="rId4" w:name="CheckBox2" w:shapeid="_x0000_i1025"/>
              </w:objec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object>
                <v:shape id="_x0000_i1026" o:spt="201" type="#_x0000_t201" style="height:23.25pt;width:10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3" w:shapeid="_x0000_i102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求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才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需求岗位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岗位要求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480" w:lineRule="exact"/>
              <w:ind w:left="162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海报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4" w:afterLines="40" w:line="480" w:lineRule="exact"/>
              <w:jc w:val="lef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文稿格式要求word文档，单位介绍+岗位信息，A4幅面一张以内；请勿在Word文档中嵌入照片和图片。如不提供海报文稿，将按回执信息制作海报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46BE8"/>
    <w:rsid w:val="0FD46BE8"/>
    <w:rsid w:val="701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2020-09-17T02:29:00Z</dcterms:created>
  <dc:creator>S.Gissing</dc:creator>
  <cp:lastModifiedBy>S.Gissing</cp:lastModifiedBy>
  <dcterms:modified xsi:type="dcterms:W3CDTF">2020-09-17T02:36:55Z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